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68" w:type="dxa"/>
        <w:tblInd w:w="1621" w:type="dxa"/>
        <w:tblLook w:val="0000"/>
      </w:tblPr>
      <w:tblGrid>
        <w:gridCol w:w="8552"/>
        <w:gridCol w:w="3916"/>
      </w:tblGrid>
      <w:tr w:rsidR="00601826" w:rsidRPr="007E3B88" w:rsidTr="00DA4B86">
        <w:trPr>
          <w:trHeight w:val="1394"/>
        </w:trPr>
        <w:tc>
          <w:tcPr>
            <w:tcW w:w="8552" w:type="dxa"/>
          </w:tcPr>
          <w:p w:rsidR="00601826" w:rsidRPr="004C252B" w:rsidRDefault="00601826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601826" w:rsidRPr="004C252B" w:rsidRDefault="00601826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№ 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 </w:t>
            </w:r>
          </w:p>
          <w:p w:rsidR="00601826" w:rsidRPr="004C252B" w:rsidRDefault="00285DC3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МДОУ «ДС № 27</w:t>
            </w:r>
            <w:r w:rsidR="00601826"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01826" w:rsidRPr="004C252B" w:rsidRDefault="00601826" w:rsidP="009C2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от «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8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_202</w:t>
            </w:r>
            <w:r w:rsidR="009C2E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16" w:type="dxa"/>
          </w:tcPr>
          <w:p w:rsidR="00601826" w:rsidRPr="004C252B" w:rsidRDefault="00601826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Утверждаю </w:t>
            </w:r>
          </w:p>
          <w:p w:rsidR="00285DC3" w:rsidRDefault="00DA4B86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28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МДОУ «ДС № 27» </w:t>
            </w:r>
            <w:proofErr w:type="spellStart"/>
            <w:r w:rsidR="0028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______________Г.С.Кочекова</w:t>
            </w:r>
            <w:proofErr w:type="spellEnd"/>
          </w:p>
          <w:p w:rsidR="00601826" w:rsidRPr="004C252B" w:rsidRDefault="00601826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28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285D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285DC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августа 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4C252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9C2E6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="00285D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1826" w:rsidRPr="004C252B" w:rsidRDefault="00601826" w:rsidP="004C25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01826" w:rsidRDefault="00601826"/>
    <w:p w:rsidR="00601826" w:rsidRDefault="00601826"/>
    <w:p w:rsidR="00601826" w:rsidRDefault="00601826"/>
    <w:p w:rsidR="00601826" w:rsidRDefault="00601826"/>
    <w:p w:rsidR="00601826" w:rsidRDefault="00601826">
      <w:bookmarkStart w:id="0" w:name="_GoBack"/>
      <w:bookmarkEnd w:id="0"/>
    </w:p>
    <w:p w:rsidR="00601826" w:rsidRDefault="00601826"/>
    <w:p w:rsidR="00DA4B86" w:rsidRDefault="00601826" w:rsidP="004C25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252B">
        <w:rPr>
          <w:rFonts w:ascii="Times New Roman" w:hAnsi="Times New Roman" w:cs="Times New Roman"/>
          <w:b/>
          <w:bCs/>
          <w:sz w:val="36"/>
          <w:szCs w:val="36"/>
        </w:rPr>
        <w:t xml:space="preserve">Календарный план рабочей программы воспитания </w:t>
      </w:r>
    </w:p>
    <w:p w:rsidR="00DA4B86" w:rsidRDefault="00601826" w:rsidP="004C25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252B">
        <w:rPr>
          <w:rFonts w:ascii="Times New Roman" w:hAnsi="Times New Roman" w:cs="Times New Roman"/>
          <w:b/>
          <w:bCs/>
          <w:sz w:val="36"/>
          <w:szCs w:val="36"/>
        </w:rPr>
        <w:t>муниципального дошкольного образо</w:t>
      </w: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4C252B">
        <w:rPr>
          <w:rFonts w:ascii="Times New Roman" w:hAnsi="Times New Roman" w:cs="Times New Roman"/>
          <w:b/>
          <w:bCs/>
          <w:sz w:val="36"/>
          <w:szCs w:val="36"/>
        </w:rPr>
        <w:t xml:space="preserve">ательного учреждения </w:t>
      </w:r>
    </w:p>
    <w:p w:rsidR="00601826" w:rsidRDefault="00285DC3" w:rsidP="004C252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«Детский сад № 27</w:t>
      </w:r>
      <w:r w:rsidR="00601826" w:rsidRPr="004C252B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:rsidR="00601826" w:rsidRPr="004C252B" w:rsidRDefault="00601826" w:rsidP="004C25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252B">
        <w:rPr>
          <w:rFonts w:ascii="Times New Roman" w:hAnsi="Times New Roman" w:cs="Times New Roman"/>
          <w:b/>
          <w:bCs/>
          <w:sz w:val="36"/>
          <w:szCs w:val="36"/>
        </w:rPr>
        <w:t>на 202</w:t>
      </w:r>
      <w:r w:rsidR="009C2E64">
        <w:rPr>
          <w:rFonts w:ascii="Times New Roman" w:hAnsi="Times New Roman" w:cs="Times New Roman"/>
          <w:b/>
          <w:bCs/>
          <w:sz w:val="36"/>
          <w:szCs w:val="36"/>
        </w:rPr>
        <w:t>4</w:t>
      </w:r>
      <w:r w:rsidRPr="004C252B">
        <w:rPr>
          <w:rFonts w:ascii="Times New Roman" w:hAnsi="Times New Roman" w:cs="Times New Roman"/>
          <w:b/>
          <w:bCs/>
          <w:sz w:val="36"/>
          <w:szCs w:val="36"/>
        </w:rPr>
        <w:t>- 202</w:t>
      </w:r>
      <w:r w:rsidR="009C2E64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Pr="004C252B">
        <w:rPr>
          <w:rFonts w:ascii="Times New Roman" w:hAnsi="Times New Roman" w:cs="Times New Roman"/>
          <w:b/>
          <w:bCs/>
          <w:sz w:val="36"/>
          <w:szCs w:val="36"/>
        </w:rPr>
        <w:t xml:space="preserve"> учебный</w:t>
      </w:r>
      <w:r w:rsidRPr="004C252B">
        <w:rPr>
          <w:rFonts w:ascii="Times New Roman" w:hAnsi="Times New Roman" w:cs="Times New Roman"/>
          <w:b/>
          <w:bCs/>
          <w:sz w:val="40"/>
          <w:szCs w:val="40"/>
        </w:rPr>
        <w:t xml:space="preserve"> год</w:t>
      </w:r>
    </w:p>
    <w:p w:rsidR="00601826" w:rsidRDefault="00601826" w:rsidP="004C252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  <w:sectPr w:rsidR="00601826" w:rsidSect="00DA4B86">
          <w:pgSz w:w="16838" w:h="11906" w:orient="landscape"/>
          <w:pgMar w:top="1701" w:right="851" w:bottom="991" w:left="567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216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554"/>
        <w:gridCol w:w="2570"/>
        <w:gridCol w:w="3424"/>
        <w:gridCol w:w="3595"/>
        <w:gridCol w:w="41"/>
        <w:gridCol w:w="3412"/>
      </w:tblGrid>
      <w:tr w:rsidR="0049282D" w:rsidRPr="007E3B88" w:rsidTr="0049282D">
        <w:trPr>
          <w:trHeight w:hRule="exact" w:val="247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Срок проведения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  <w:vAlign w:val="bottom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Возрастная группа</w:t>
            </w:r>
          </w:p>
        </w:tc>
      </w:tr>
      <w:tr w:rsidR="0049282D" w:rsidRPr="007E3B88" w:rsidTr="0049282D">
        <w:trPr>
          <w:trHeight w:hRule="exact" w:val="772"/>
        </w:trPr>
        <w:tc>
          <w:tcPr>
            <w:tcW w:w="1554" w:type="dxa"/>
            <w:vMerge/>
            <w:shd w:val="clear" w:color="auto" w:fill="FFFFFF"/>
            <w:vAlign w:val="bottom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Вторая группа раннего возраста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возраста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Младшая группа 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Средняя</w:t>
            </w:r>
          </w:p>
        </w:tc>
        <w:tc>
          <w:tcPr>
            <w:tcW w:w="3453" w:type="dxa"/>
            <w:gridSpan w:val="2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Старшая</w:t>
            </w:r>
          </w:p>
        </w:tc>
      </w:tr>
      <w:tr w:rsidR="0049282D" w:rsidRPr="007E3B88" w:rsidTr="0049282D">
        <w:trPr>
          <w:trHeight w:hRule="exact" w:val="568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Сентябрь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Адаптационный период</w:t>
            </w: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52B">
              <w:rPr>
                <w:rFonts w:ascii="Times New Roman" w:hAnsi="Times New Roman" w:cs="Times New Roman"/>
              </w:rPr>
              <w:t>Развлечение: 1 сентября - День знаний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52B">
              <w:rPr>
                <w:rFonts w:ascii="Times New Roman" w:hAnsi="Times New Roman" w:cs="Times New Roman"/>
              </w:rPr>
              <w:t>Праздник: 1 сентября - День знаний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282D" w:rsidRPr="007E3B88" w:rsidTr="0049282D">
        <w:trPr>
          <w:trHeight w:hRule="exact" w:val="435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2" w:type="dxa"/>
            <w:gridSpan w:val="4"/>
            <w:shd w:val="clear" w:color="auto" w:fill="FFFFFF"/>
            <w:vAlign w:val="center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3 сентября - День солидарности в борьбе с терроризмом</w:t>
            </w:r>
          </w:p>
        </w:tc>
      </w:tr>
      <w:tr w:rsidR="0049282D" w:rsidRPr="007E3B88" w:rsidTr="0049282D">
        <w:trPr>
          <w:trHeight w:hRule="exact" w:val="822"/>
        </w:trPr>
        <w:tc>
          <w:tcPr>
            <w:tcW w:w="155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48" w:type="dxa"/>
            <w:gridSpan w:val="3"/>
            <w:shd w:val="clear" w:color="auto" w:fill="FFFFFF"/>
            <w:vAlign w:val="center"/>
          </w:tcPr>
          <w:p w:rsidR="0049282D" w:rsidRDefault="0049282D" w:rsidP="0049282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8 сентября: Международный</w:t>
            </w:r>
            <w:r>
              <w:rPr>
                <w:rFonts w:ascii="Times New Roman CYR" w:hAnsi="Times New Roman CYR" w:cs="Times New Roman CYR"/>
                <w:lang w:eastAsia="ru-RU"/>
              </w:rPr>
              <w:t xml:space="preserve"> д</w:t>
            </w:r>
            <w:r w:rsidRPr="004C252B">
              <w:rPr>
                <w:rFonts w:ascii="Times New Roman CYR" w:hAnsi="Times New Roman CYR" w:cs="Times New Roman CYR"/>
                <w:lang w:eastAsia="ru-RU"/>
              </w:rPr>
              <w:t>ень распространения</w:t>
            </w:r>
          </w:p>
          <w:p w:rsidR="0049282D" w:rsidRPr="004C252B" w:rsidRDefault="0049282D" w:rsidP="0049282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грамотности</w:t>
            </w:r>
          </w:p>
        </w:tc>
      </w:tr>
      <w:tr w:rsidR="0049282D" w:rsidRPr="007E3B88" w:rsidTr="0049282D">
        <w:trPr>
          <w:trHeight w:hRule="exact" w:val="419"/>
        </w:trPr>
        <w:tc>
          <w:tcPr>
            <w:tcW w:w="155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27 сентября: День воспитателя и всех дошкольных работников.</w:t>
            </w:r>
          </w:p>
        </w:tc>
      </w:tr>
      <w:tr w:rsidR="0049282D" w:rsidRPr="007E3B88" w:rsidTr="0049282D">
        <w:trPr>
          <w:trHeight w:hRule="exact" w:val="426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Октябрь</w:t>
            </w:r>
          </w:p>
        </w:tc>
        <w:tc>
          <w:tcPr>
            <w:tcW w:w="2570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Адаптационный период</w:t>
            </w:r>
          </w:p>
        </w:tc>
        <w:tc>
          <w:tcPr>
            <w:tcW w:w="10472" w:type="dxa"/>
            <w:gridSpan w:val="4"/>
            <w:shd w:val="clear" w:color="auto" w:fill="FFFFFF"/>
            <w:vAlign w:val="center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 октября: Международный день пожилых людей</w:t>
            </w:r>
          </w:p>
        </w:tc>
      </w:tr>
      <w:tr w:rsidR="0049282D" w:rsidRPr="007E3B88" w:rsidTr="0049282D">
        <w:trPr>
          <w:trHeight w:hRule="exact" w:val="274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4 октября: День защиты животных;</w:t>
            </w:r>
          </w:p>
        </w:tc>
      </w:tr>
      <w:tr w:rsidR="0049282D" w:rsidRPr="007E3B88" w:rsidTr="0049282D">
        <w:trPr>
          <w:trHeight w:hRule="exact" w:val="274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60" w:type="dxa"/>
            <w:gridSpan w:val="3"/>
            <w:shd w:val="clear" w:color="auto" w:fill="FFFFFF"/>
          </w:tcPr>
          <w:p w:rsidR="0049282D" w:rsidRPr="00AC1848" w:rsidRDefault="0049282D" w:rsidP="0049282D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3412" w:type="dxa"/>
            <w:shd w:val="clear" w:color="auto" w:fill="FFFFFF"/>
          </w:tcPr>
          <w:p w:rsidR="0049282D" w:rsidRPr="00AC1848" w:rsidRDefault="0049282D" w:rsidP="0049282D">
            <w:pPr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AC1848">
              <w:rPr>
                <w:rFonts w:ascii="Times New Roman" w:hAnsi="Times New Roman" w:cs="Times New Roman"/>
                <w:lang w:eastAsia="ru-RU"/>
              </w:rPr>
              <w:t>5 октября: День учителя</w:t>
            </w:r>
          </w:p>
        </w:tc>
      </w:tr>
      <w:tr w:rsidR="0049282D" w:rsidRPr="007E3B88" w:rsidTr="0049282D">
        <w:trPr>
          <w:trHeight w:hRule="exact" w:val="292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20 октября - День отца в России.</w:t>
            </w:r>
          </w:p>
        </w:tc>
      </w:tr>
      <w:tr w:rsidR="0049282D" w:rsidRPr="007E3B88" w:rsidTr="0049282D">
        <w:trPr>
          <w:trHeight w:hRule="exact" w:val="542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5994" w:type="dxa"/>
            <w:gridSpan w:val="2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Осеннее развлечение «Золотая осень»</w:t>
            </w:r>
          </w:p>
        </w:tc>
        <w:tc>
          <w:tcPr>
            <w:tcW w:w="3595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Осенний праздник «Встречаем Осень»</w:t>
            </w:r>
          </w:p>
        </w:tc>
        <w:tc>
          <w:tcPr>
            <w:tcW w:w="3453" w:type="dxa"/>
            <w:gridSpan w:val="2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Осенний праздник «Сказка, рассказанная Осенью»</w:t>
            </w:r>
          </w:p>
        </w:tc>
      </w:tr>
      <w:tr w:rsidR="0049282D" w:rsidRPr="007E3B88" w:rsidTr="0049282D">
        <w:trPr>
          <w:trHeight w:hRule="exact" w:val="623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Ноябрь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gridSpan w:val="2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4 ноября - «День Народного Единства»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282D" w:rsidRPr="007E3B88" w:rsidTr="0049282D">
        <w:trPr>
          <w:trHeight w:hRule="exact" w:val="418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C1848">
              <w:rPr>
                <w:rFonts w:ascii="Times New Roman" w:hAnsi="Times New Roman" w:cs="Times New Roman"/>
                <w:lang w:eastAsia="ru-RU"/>
              </w:rPr>
              <w:t>7 ноября – День здоровья</w:t>
            </w:r>
          </w:p>
        </w:tc>
      </w:tr>
      <w:tr w:rsidR="0049282D" w:rsidRPr="007E3B88" w:rsidTr="0049282D">
        <w:trPr>
          <w:trHeight w:hRule="exact" w:val="1116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AC1848" w:rsidRDefault="0049282D" w:rsidP="0049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AC1848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5" w:type="dxa"/>
            <w:shd w:val="clear" w:color="auto" w:fill="FFFFFF"/>
            <w:vAlign w:val="center"/>
          </w:tcPr>
          <w:p w:rsidR="0049282D" w:rsidRPr="00AC1848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3" w:type="dxa"/>
            <w:gridSpan w:val="2"/>
            <w:shd w:val="clear" w:color="auto" w:fill="FFFFFF"/>
            <w:vAlign w:val="center"/>
          </w:tcPr>
          <w:p w:rsidR="0049282D" w:rsidRPr="00AC1848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C1848">
              <w:rPr>
                <w:rFonts w:ascii="Times New Roman" w:hAnsi="Times New Roman" w:cs="Times New Roman"/>
                <w:lang w:eastAsia="ru-RU"/>
              </w:rPr>
              <w:t>8 ноября: День памяти погибших при исполнении служебных обязанностей сотрудников органов внутренних дел России</w:t>
            </w:r>
          </w:p>
        </w:tc>
      </w:tr>
      <w:tr w:rsidR="0049282D" w:rsidRPr="007E3B88" w:rsidTr="0049282D">
        <w:trPr>
          <w:trHeight w:hRule="exact" w:val="425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2" w:type="dxa"/>
            <w:gridSpan w:val="5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24 ноября Развлечение ко Дню Матери «Самый близкий и родной человек - мама!»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282D" w:rsidRPr="007E3B88" w:rsidTr="0049282D">
        <w:trPr>
          <w:trHeight w:hRule="exact" w:val="57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 xml:space="preserve">30 ноября - </w:t>
            </w:r>
            <w:r w:rsidRPr="004C252B">
              <w:rPr>
                <w:rFonts w:ascii="Times New Roman CYR" w:hAnsi="Times New Roman CYR" w:cs="Times New Roman CYR"/>
                <w:lang w:eastAsia="ru-RU"/>
              </w:rPr>
              <w:t xml:space="preserve"> День Государственного герба Российской Федерации</w:t>
            </w:r>
          </w:p>
        </w:tc>
      </w:tr>
      <w:tr w:rsidR="0049282D" w:rsidRPr="007E3B88" w:rsidTr="0049282D">
        <w:trPr>
          <w:trHeight w:val="531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Декабрь</w:t>
            </w: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firstLine="1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03 декабря - Час мужества «Живая Память», посвящённый Дню Неизвестного Солдата</w:t>
            </w:r>
          </w:p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282D" w:rsidRPr="007E3B88" w:rsidTr="0049282D">
        <w:trPr>
          <w:trHeight w:val="268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firstLine="157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 xml:space="preserve">03 декабря - </w:t>
            </w:r>
            <w:r w:rsidRPr="004C252B">
              <w:rPr>
                <w:rFonts w:ascii="Times New Roman CYR" w:hAnsi="Times New Roman CYR" w:cs="Times New Roman CYR"/>
                <w:lang w:eastAsia="ru-RU"/>
              </w:rPr>
              <w:t>Международный день инвалидов</w:t>
            </w:r>
          </w:p>
        </w:tc>
      </w:tr>
      <w:tr w:rsidR="0049282D" w:rsidRPr="007E3B88" w:rsidTr="0049282D">
        <w:trPr>
          <w:trHeight w:val="36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5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firstLine="157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5 декабря: День добровольца (волонтера) в России</w:t>
            </w:r>
          </w:p>
        </w:tc>
      </w:tr>
      <w:tr w:rsidR="0049282D" w:rsidRPr="007E3B88" w:rsidTr="00046460">
        <w:trPr>
          <w:trHeight w:val="28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8 декабря: Международный день художника</w:t>
            </w:r>
          </w:p>
        </w:tc>
      </w:tr>
      <w:tr w:rsidR="0049282D" w:rsidRPr="007E3B88" w:rsidTr="0049282D">
        <w:trPr>
          <w:trHeight w:val="426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9 декабря: День Героев Отечества</w:t>
            </w:r>
          </w:p>
          <w:p w:rsidR="0049282D" w:rsidRPr="004C252B" w:rsidRDefault="0049282D" w:rsidP="0049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</w:p>
        </w:tc>
      </w:tr>
      <w:tr w:rsidR="0049282D" w:rsidRPr="007E3B88" w:rsidTr="0049282D">
        <w:trPr>
          <w:trHeight w:val="464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hd w:val="clear" w:color="auto" w:fill="FFFFFF"/>
              <w:spacing w:after="0" w:line="240" w:lineRule="auto"/>
              <w:ind w:hanging="380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 xml:space="preserve">12 декабря: День </w:t>
            </w:r>
            <w:hyperlink r:id="rId6" w:history="1">
              <w:r w:rsidRPr="004C252B">
                <w:rPr>
                  <w:rFonts w:ascii="Times New Roman CYR" w:hAnsi="Times New Roman CYR" w:cs="Times New Roman CYR"/>
                  <w:lang w:eastAsia="ru-RU"/>
                </w:rPr>
                <w:t>Конституции</w:t>
              </w:r>
            </w:hyperlink>
            <w:r w:rsidRPr="004C252B">
              <w:rPr>
                <w:rFonts w:ascii="Times New Roman CYR" w:hAnsi="Times New Roman CYR" w:cs="Times New Roman CYR"/>
                <w:lang w:eastAsia="ru-RU"/>
              </w:rPr>
              <w:t xml:space="preserve"> Российской Федерации</w:t>
            </w:r>
          </w:p>
        </w:tc>
      </w:tr>
      <w:tr w:rsidR="0049282D" w:rsidRPr="007E3B88" w:rsidTr="0049282D">
        <w:trPr>
          <w:trHeight w:val="335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Новогодний утренник</w:t>
            </w:r>
          </w:p>
        </w:tc>
      </w:tr>
      <w:tr w:rsidR="0049282D" w:rsidRPr="007E3B88" w:rsidTr="0049282D">
        <w:trPr>
          <w:trHeight w:hRule="exact" w:val="440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Январь</w:t>
            </w: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Развлечение «Зимние забавы»</w:t>
            </w:r>
          </w:p>
        </w:tc>
      </w:tr>
      <w:tr w:rsidR="00A978B5" w:rsidRPr="007E3B88" w:rsidTr="000E4406">
        <w:trPr>
          <w:trHeight w:hRule="exact" w:val="395"/>
        </w:trPr>
        <w:tc>
          <w:tcPr>
            <w:tcW w:w="1554" w:type="dxa"/>
            <w:vMerge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2" w:type="dxa"/>
            <w:gridSpan w:val="4"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 неделя 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Калядки</w:t>
            </w:r>
            <w:proofErr w:type="spellEnd"/>
          </w:p>
        </w:tc>
      </w:tr>
      <w:tr w:rsidR="00A978B5" w:rsidRPr="007E3B88" w:rsidTr="0049282D">
        <w:trPr>
          <w:trHeight w:hRule="exact" w:val="395"/>
        </w:trPr>
        <w:tc>
          <w:tcPr>
            <w:tcW w:w="1554" w:type="dxa"/>
            <w:vMerge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27 января: День снятия блокады Ленинграда</w:t>
            </w:r>
          </w:p>
        </w:tc>
      </w:tr>
      <w:tr w:rsidR="0049282D" w:rsidRPr="007E3B88" w:rsidTr="0049282D">
        <w:trPr>
          <w:trHeight w:hRule="exact" w:val="603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5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gridSpan w:val="2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 CYR" w:hAnsi="Times New Roman CYR" w:cs="Times New Roman CYR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27 января: День памяти жертв Холокоста</w:t>
            </w:r>
          </w:p>
        </w:tc>
      </w:tr>
      <w:tr w:rsidR="0049282D" w:rsidRPr="007E3B88" w:rsidTr="00F436C7">
        <w:trPr>
          <w:trHeight w:hRule="exact" w:val="540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Февраль</w:t>
            </w: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  <w:vAlign w:val="center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 февраля: День разгрома советскими войсками немецко-фашистских вой</w:t>
            </w:r>
            <w:proofErr w:type="gramStart"/>
            <w:r w:rsidRPr="004C252B">
              <w:rPr>
                <w:rFonts w:ascii="Times New Roman CYR" w:hAnsi="Times New Roman CYR" w:cs="Times New Roman CYR"/>
                <w:lang w:eastAsia="ru-RU"/>
              </w:rPr>
              <w:t>ск в Ст</w:t>
            </w:r>
            <w:proofErr w:type="gramEnd"/>
            <w:r w:rsidRPr="004C252B">
              <w:rPr>
                <w:rFonts w:ascii="Times New Roman CYR" w:hAnsi="Times New Roman CYR" w:cs="Times New Roman CYR"/>
                <w:lang w:eastAsia="ru-RU"/>
              </w:rPr>
              <w:t>алинградской битве</w:t>
            </w:r>
          </w:p>
        </w:tc>
      </w:tr>
      <w:tr w:rsidR="0049282D" w:rsidRPr="007E3B88" w:rsidTr="0049282D">
        <w:trPr>
          <w:trHeight w:hRule="exact" w:val="419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8 февраля: День российской науки</w:t>
            </w:r>
          </w:p>
        </w:tc>
      </w:tr>
      <w:tr w:rsidR="0049282D" w:rsidRPr="007E3B88" w:rsidTr="0049282D">
        <w:trPr>
          <w:trHeight w:hRule="exact" w:val="567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15 февраля: День памяти о россиянах, исполнявших служебный долг за пределами Отечества</w:t>
            </w:r>
          </w:p>
        </w:tc>
      </w:tr>
      <w:tr w:rsidR="0049282D" w:rsidRPr="007E3B88" w:rsidTr="00F57DDE">
        <w:trPr>
          <w:trHeight w:hRule="exact" w:val="377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  <w:vAlign w:val="center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21 февраля: Международный день родного языка;</w:t>
            </w:r>
          </w:p>
        </w:tc>
      </w:tr>
      <w:tr w:rsidR="0049282D" w:rsidRPr="007E3B88" w:rsidTr="0049282D">
        <w:trPr>
          <w:trHeight w:hRule="exact" w:val="384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Развлечение «</w:t>
            </w:r>
            <w:proofErr w:type="spellStart"/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Зарничка</w:t>
            </w:r>
            <w:proofErr w:type="spellEnd"/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048" w:type="dxa"/>
            <w:gridSpan w:val="3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lang w:eastAsia="ru-RU"/>
              </w:rPr>
              <w:t>Спортивный праздник, посвященный 23 февраля</w:t>
            </w:r>
          </w:p>
        </w:tc>
      </w:tr>
      <w:tr w:rsidR="0049282D" w:rsidRPr="007E3B88" w:rsidTr="0049282D">
        <w:trPr>
          <w:trHeight w:hRule="exact" w:val="330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Март</w:t>
            </w: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9282D" w:rsidRPr="007E3B88" w:rsidTr="0049282D">
        <w:trPr>
          <w:trHeight w:hRule="exact" w:val="33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lang w:eastAsia="ru-RU"/>
              </w:rPr>
              <w:t>Утренник, посвященный празднику 8 Марта</w:t>
            </w:r>
          </w:p>
        </w:tc>
      </w:tr>
      <w:tr w:rsidR="0049282D" w:rsidRPr="007E3B88" w:rsidTr="0049282D">
        <w:trPr>
          <w:trHeight w:hRule="exact" w:val="551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2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95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18 марта: День воссоединения Крыма с Россией</w:t>
            </w:r>
          </w:p>
        </w:tc>
      </w:tr>
      <w:tr w:rsidR="0049282D" w:rsidRPr="007E3B88" w:rsidTr="0049282D">
        <w:trPr>
          <w:trHeight w:hRule="exact" w:val="284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27 марта: Всемирный день театра.</w:t>
            </w:r>
          </w:p>
        </w:tc>
      </w:tr>
      <w:tr w:rsidR="0049282D" w:rsidRPr="007E3B88" w:rsidTr="0049282D">
        <w:trPr>
          <w:trHeight w:hRule="exact" w:val="431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2" w:type="dxa"/>
            <w:gridSpan w:val="5"/>
            <w:shd w:val="clear" w:color="auto" w:fill="FFFFFF"/>
            <w:vAlign w:val="center"/>
          </w:tcPr>
          <w:p w:rsidR="0049282D" w:rsidRPr="004C252B" w:rsidRDefault="0049282D" w:rsidP="0049282D">
            <w:pPr>
              <w:spacing w:after="0" w:line="240" w:lineRule="auto"/>
              <w:jc w:val="center"/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23 - 29.03 Всероссийская неделя музыки для детей</w:t>
            </w:r>
          </w:p>
        </w:tc>
      </w:tr>
      <w:tr w:rsidR="0049282D" w:rsidRPr="007E3B88" w:rsidTr="00265068">
        <w:trPr>
          <w:trHeight w:hRule="exact" w:val="413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285DC3" w:rsidRDefault="00285DC3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 xml:space="preserve">Апрель </w:t>
            </w: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19" w:type="dxa"/>
            <w:gridSpan w:val="2"/>
            <w:shd w:val="clear" w:color="auto" w:fill="FFFFFF"/>
          </w:tcPr>
          <w:p w:rsidR="00285DC3" w:rsidRDefault="00285DC3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85DC3" w:rsidRDefault="00285DC3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85DC3" w:rsidRDefault="00285DC3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Развлечение «Путешествие в космос»</w:t>
            </w:r>
          </w:p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285DC3" w:rsidRDefault="00285DC3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85DC3" w:rsidRDefault="00285DC3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85DC3" w:rsidRDefault="00285DC3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285DC3" w:rsidRDefault="00285DC3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Развлечение «Мы - космонавты»</w:t>
            </w:r>
          </w:p>
        </w:tc>
      </w:tr>
      <w:tr w:rsidR="0049282D" w:rsidRPr="007E3B88" w:rsidTr="0049282D">
        <w:trPr>
          <w:trHeight w:val="848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Развлечение «Разноцветные лучики Весны»</w:t>
            </w: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Развлечение «Солнышко лучистое»</w:t>
            </w:r>
          </w:p>
        </w:tc>
        <w:tc>
          <w:tcPr>
            <w:tcW w:w="3595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«Праздник Весны»</w:t>
            </w:r>
          </w:p>
        </w:tc>
        <w:tc>
          <w:tcPr>
            <w:tcW w:w="3453" w:type="dxa"/>
            <w:gridSpan w:val="2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Праздник «Весенняя капель»</w:t>
            </w:r>
          </w:p>
        </w:tc>
      </w:tr>
      <w:tr w:rsidR="0049282D" w:rsidRPr="007E3B88" w:rsidTr="008C5E3B">
        <w:trPr>
          <w:trHeight w:val="260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Май</w:t>
            </w: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 мая: Праздник Весны и Труда</w:t>
            </w:r>
          </w:p>
        </w:tc>
      </w:tr>
      <w:tr w:rsidR="0049282D" w:rsidRPr="007E3B88" w:rsidTr="0049282D">
        <w:trPr>
          <w:trHeight w:val="28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" w:hAnsi="Times New Roman" w:cs="Times New Roman"/>
                <w:color w:val="000000"/>
                <w:lang w:eastAsia="ru-RU"/>
              </w:rPr>
              <w:t>«Давайте вспомним про войну»</w:t>
            </w:r>
          </w:p>
        </w:tc>
      </w:tr>
      <w:tr w:rsidR="0049282D" w:rsidRPr="007E3B88" w:rsidTr="00EC21BD">
        <w:trPr>
          <w:trHeight w:val="27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24 мая: День славянской письменности и культуры</w:t>
            </w:r>
          </w:p>
        </w:tc>
      </w:tr>
      <w:tr w:rsidR="0049282D" w:rsidRPr="007E3B88" w:rsidTr="0049282D">
        <w:trPr>
          <w:trHeight w:val="286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95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3" w:type="dxa"/>
            <w:gridSpan w:val="2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lang w:eastAsia="ru-RU"/>
              </w:rPr>
              <w:t xml:space="preserve">Выпускной бал </w:t>
            </w:r>
          </w:p>
        </w:tc>
      </w:tr>
      <w:tr w:rsidR="0049282D" w:rsidRPr="007E3B88" w:rsidTr="0049282D">
        <w:trPr>
          <w:trHeight w:val="262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Июнь</w:t>
            </w: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 июня: День защиты детей</w:t>
            </w:r>
          </w:p>
        </w:tc>
      </w:tr>
      <w:tr w:rsidR="0049282D" w:rsidRPr="007E3B88" w:rsidTr="00ED17E6">
        <w:trPr>
          <w:trHeight w:val="279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6 июня: День русского языка</w:t>
            </w:r>
          </w:p>
        </w:tc>
      </w:tr>
      <w:tr w:rsidR="0049282D" w:rsidRPr="007E3B88" w:rsidTr="00DF354D">
        <w:trPr>
          <w:trHeight w:val="270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12 июня: День России</w:t>
            </w:r>
          </w:p>
        </w:tc>
      </w:tr>
      <w:tr w:rsidR="0049282D" w:rsidRPr="007E3B88" w:rsidTr="0049282D">
        <w:trPr>
          <w:trHeight w:val="277"/>
        </w:trPr>
        <w:tc>
          <w:tcPr>
            <w:tcW w:w="1554" w:type="dxa"/>
            <w:vMerge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4" w:type="dxa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48" w:type="dxa"/>
            <w:gridSpan w:val="3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22 июня: День памяти и скорби</w:t>
            </w:r>
          </w:p>
        </w:tc>
      </w:tr>
      <w:tr w:rsidR="0049282D" w:rsidRPr="007E3B88" w:rsidTr="0049282D">
        <w:trPr>
          <w:trHeight w:val="417"/>
        </w:trPr>
        <w:tc>
          <w:tcPr>
            <w:tcW w:w="1554" w:type="dxa"/>
            <w:shd w:val="clear" w:color="auto" w:fill="FFFFFF"/>
            <w:vAlign w:val="center"/>
          </w:tcPr>
          <w:p w:rsidR="0049282D" w:rsidRPr="004C252B" w:rsidRDefault="0049282D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i/>
                <w:iCs/>
                <w:lang w:eastAsia="ru-RU"/>
              </w:rPr>
              <w:t>Июль</w:t>
            </w:r>
          </w:p>
        </w:tc>
        <w:tc>
          <w:tcPr>
            <w:tcW w:w="13042" w:type="dxa"/>
            <w:gridSpan w:val="5"/>
            <w:shd w:val="clear" w:color="auto" w:fill="FFFFFF"/>
          </w:tcPr>
          <w:p w:rsidR="0049282D" w:rsidRPr="004C252B" w:rsidRDefault="0049282D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8 июля: День семьи, любви и верности</w:t>
            </w:r>
          </w:p>
        </w:tc>
      </w:tr>
      <w:tr w:rsidR="00A978B5" w:rsidRPr="007E3B88" w:rsidTr="002E2A31">
        <w:trPr>
          <w:trHeight w:val="283"/>
        </w:trPr>
        <w:tc>
          <w:tcPr>
            <w:tcW w:w="1554" w:type="dxa"/>
            <w:vMerge w:val="restart"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C252B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Август</w:t>
            </w:r>
          </w:p>
        </w:tc>
        <w:tc>
          <w:tcPr>
            <w:tcW w:w="13042" w:type="dxa"/>
            <w:gridSpan w:val="5"/>
            <w:shd w:val="clear" w:color="auto" w:fill="FFFFFF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12 августа: День физкультурника</w:t>
            </w:r>
          </w:p>
        </w:tc>
      </w:tr>
      <w:tr w:rsidR="00A978B5" w:rsidRPr="007E3B88" w:rsidTr="0049282D">
        <w:trPr>
          <w:trHeight w:val="417"/>
        </w:trPr>
        <w:tc>
          <w:tcPr>
            <w:tcW w:w="1554" w:type="dxa"/>
            <w:vMerge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2570" w:type="dxa"/>
            <w:shd w:val="clear" w:color="auto" w:fill="FFFFFF"/>
          </w:tcPr>
          <w:p w:rsidR="00A978B5" w:rsidRPr="004C252B" w:rsidRDefault="00A978B5" w:rsidP="004928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72" w:type="dxa"/>
            <w:gridSpan w:val="4"/>
            <w:shd w:val="clear" w:color="auto" w:fill="FFFFFF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22 августа: День Государственного флага Российской Федерации</w:t>
            </w:r>
          </w:p>
        </w:tc>
      </w:tr>
      <w:tr w:rsidR="00A978B5" w:rsidRPr="007E3B88" w:rsidTr="0049282D">
        <w:trPr>
          <w:trHeight w:val="279"/>
        </w:trPr>
        <w:tc>
          <w:tcPr>
            <w:tcW w:w="1554" w:type="dxa"/>
            <w:vMerge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C252B">
              <w:rPr>
                <w:rFonts w:ascii="Times New Roman CYR" w:hAnsi="Times New Roman CYR" w:cs="Times New Roman CYR"/>
                <w:lang w:eastAsia="ru-RU"/>
              </w:rPr>
              <w:t>27 августа: День российского кино</w:t>
            </w:r>
          </w:p>
        </w:tc>
      </w:tr>
      <w:tr w:rsidR="00A978B5" w:rsidRPr="007E3B88" w:rsidTr="0049282D">
        <w:trPr>
          <w:trHeight w:val="279"/>
        </w:trPr>
        <w:tc>
          <w:tcPr>
            <w:tcW w:w="1554" w:type="dxa"/>
            <w:vMerge/>
            <w:shd w:val="clear" w:color="auto" w:fill="FFFFFF"/>
            <w:vAlign w:val="center"/>
          </w:tcPr>
          <w:p w:rsidR="00A978B5" w:rsidRPr="004C252B" w:rsidRDefault="00A978B5" w:rsidP="0049282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3042" w:type="dxa"/>
            <w:gridSpan w:val="5"/>
            <w:shd w:val="clear" w:color="auto" w:fill="FFFFFF"/>
          </w:tcPr>
          <w:p w:rsidR="00A978B5" w:rsidRPr="004C252B" w:rsidRDefault="00A978B5" w:rsidP="0049282D">
            <w:pPr>
              <w:widowControl w:val="0"/>
              <w:spacing w:after="0" w:line="240" w:lineRule="auto"/>
              <w:jc w:val="center"/>
              <w:rPr>
                <w:rFonts w:ascii="Times New Roman CYR" w:hAnsi="Times New Roman CYR" w:cs="Times New Roman CYR"/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29 августа «Прощай, Лето!»</w:t>
            </w:r>
          </w:p>
        </w:tc>
      </w:tr>
    </w:tbl>
    <w:p w:rsidR="00601826" w:rsidRPr="004C252B" w:rsidRDefault="00601826" w:rsidP="004C252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601826" w:rsidRPr="004C252B" w:rsidSect="004C25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EFE" w:rsidRDefault="00E44EFE" w:rsidP="004C252B">
      <w:pPr>
        <w:spacing w:after="0" w:line="240" w:lineRule="auto"/>
      </w:pPr>
      <w:r>
        <w:separator/>
      </w:r>
    </w:p>
  </w:endnote>
  <w:endnote w:type="continuationSeparator" w:id="0">
    <w:p w:rsidR="00E44EFE" w:rsidRDefault="00E44EFE" w:rsidP="004C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EFE" w:rsidRDefault="00E44EFE" w:rsidP="004C252B">
      <w:pPr>
        <w:spacing w:after="0" w:line="240" w:lineRule="auto"/>
      </w:pPr>
      <w:r>
        <w:separator/>
      </w:r>
    </w:p>
  </w:footnote>
  <w:footnote w:type="continuationSeparator" w:id="0">
    <w:p w:rsidR="00E44EFE" w:rsidRDefault="00E44EFE" w:rsidP="004C2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E54"/>
    <w:rsid w:val="00011E3E"/>
    <w:rsid w:val="00035388"/>
    <w:rsid w:val="000B526D"/>
    <w:rsid w:val="000B5E15"/>
    <w:rsid w:val="001A2542"/>
    <w:rsid w:val="00217970"/>
    <w:rsid w:val="00265068"/>
    <w:rsid w:val="00285DC3"/>
    <w:rsid w:val="002F082F"/>
    <w:rsid w:val="00352D6A"/>
    <w:rsid w:val="003F3A10"/>
    <w:rsid w:val="0049282D"/>
    <w:rsid w:val="004B33FC"/>
    <w:rsid w:val="004C252B"/>
    <w:rsid w:val="005C058E"/>
    <w:rsid w:val="00601826"/>
    <w:rsid w:val="00616A32"/>
    <w:rsid w:val="0062698B"/>
    <w:rsid w:val="00752F6B"/>
    <w:rsid w:val="0077647B"/>
    <w:rsid w:val="007E3B88"/>
    <w:rsid w:val="00973C1C"/>
    <w:rsid w:val="009B2E54"/>
    <w:rsid w:val="009C2E64"/>
    <w:rsid w:val="009C3F00"/>
    <w:rsid w:val="00A9511F"/>
    <w:rsid w:val="00A978B5"/>
    <w:rsid w:val="00AC1848"/>
    <w:rsid w:val="00B84B62"/>
    <w:rsid w:val="00C07D44"/>
    <w:rsid w:val="00C31090"/>
    <w:rsid w:val="00CF7421"/>
    <w:rsid w:val="00DA4B86"/>
    <w:rsid w:val="00DD135B"/>
    <w:rsid w:val="00DD193C"/>
    <w:rsid w:val="00E44EFE"/>
    <w:rsid w:val="00FF149A"/>
    <w:rsid w:val="00FF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93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C252B"/>
  </w:style>
  <w:style w:type="paragraph" w:styleId="a5">
    <w:name w:val="footer"/>
    <w:basedOn w:val="a"/>
    <w:link w:val="a6"/>
    <w:uiPriority w:val="99"/>
    <w:rsid w:val="004C2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4C252B"/>
  </w:style>
  <w:style w:type="paragraph" w:styleId="a7">
    <w:name w:val="Balloon Text"/>
    <w:basedOn w:val="a"/>
    <w:link w:val="a8"/>
    <w:uiPriority w:val="99"/>
    <w:semiHidden/>
    <w:rsid w:val="003F3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F3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03000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405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14</cp:revision>
  <cp:lastPrinted>2024-09-05T08:12:00Z</cp:lastPrinted>
  <dcterms:created xsi:type="dcterms:W3CDTF">2023-09-03T20:32:00Z</dcterms:created>
  <dcterms:modified xsi:type="dcterms:W3CDTF">2024-09-05T08:15:00Z</dcterms:modified>
</cp:coreProperties>
</file>